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CADC3" w14:textId="0A3FD076" w:rsidR="00800263" w:rsidRPr="002C51B9" w:rsidRDefault="00002127" w:rsidP="002C51B9">
      <w:pPr>
        <w:jc w:val="center"/>
        <w:rPr>
          <w:color w:val="FF0000"/>
          <w:sz w:val="96"/>
          <w:szCs w:val="96"/>
        </w:rPr>
      </w:pPr>
      <w:r w:rsidRPr="002C51B9">
        <w:rPr>
          <w:color w:val="FF0000"/>
          <w:sz w:val="96"/>
          <w:szCs w:val="96"/>
        </w:rPr>
        <w:t>KULTURVERNPRISEN</w:t>
      </w:r>
    </w:p>
    <w:p w14:paraId="4D2CFD5B" w14:textId="747C3B97" w:rsidR="00002127" w:rsidRPr="002C51B9" w:rsidRDefault="00002127" w:rsidP="002C51B9">
      <w:pPr>
        <w:jc w:val="center"/>
        <w:rPr>
          <w:color w:val="FF0000"/>
          <w:sz w:val="96"/>
          <w:szCs w:val="96"/>
        </w:rPr>
      </w:pPr>
      <w:r w:rsidRPr="002C51B9">
        <w:rPr>
          <w:color w:val="FF0000"/>
          <w:sz w:val="96"/>
          <w:szCs w:val="96"/>
        </w:rPr>
        <w:t>2019</w:t>
      </w:r>
    </w:p>
    <w:p w14:paraId="5D06F36F" w14:textId="530AF7E1" w:rsidR="00002127" w:rsidRPr="002C51B9" w:rsidRDefault="00551785" w:rsidP="002C51B9">
      <w:pPr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t</w:t>
      </w:r>
      <w:r w:rsidR="00002127" w:rsidRPr="002C51B9">
        <w:rPr>
          <w:b/>
          <w:bCs/>
          <w:i/>
          <w:iCs/>
          <w:sz w:val="40"/>
          <w:szCs w:val="40"/>
        </w:rPr>
        <w:t>ildeles</w:t>
      </w:r>
    </w:p>
    <w:p w14:paraId="11D1A62F" w14:textId="16462302" w:rsidR="00002127" w:rsidRPr="002C51B9" w:rsidRDefault="00002127" w:rsidP="002C51B9">
      <w:pPr>
        <w:jc w:val="center"/>
        <w:rPr>
          <w:b/>
          <w:bCs/>
          <w:i/>
          <w:iCs/>
          <w:sz w:val="40"/>
          <w:szCs w:val="40"/>
        </w:rPr>
      </w:pPr>
      <w:proofErr w:type="spellStart"/>
      <w:r w:rsidRPr="002C51B9">
        <w:rPr>
          <w:b/>
          <w:bCs/>
          <w:i/>
          <w:iCs/>
          <w:sz w:val="40"/>
          <w:szCs w:val="40"/>
        </w:rPr>
        <w:t>SingAlong</w:t>
      </w:r>
      <w:proofErr w:type="spellEnd"/>
      <w:r w:rsidRPr="002C51B9">
        <w:rPr>
          <w:b/>
          <w:bCs/>
          <w:i/>
          <w:iCs/>
          <w:sz w:val="40"/>
          <w:szCs w:val="40"/>
        </w:rPr>
        <w:t xml:space="preserve"> og </w:t>
      </w:r>
      <w:proofErr w:type="spellStart"/>
      <w:r w:rsidRPr="002C51B9">
        <w:rPr>
          <w:b/>
          <w:bCs/>
          <w:i/>
          <w:iCs/>
          <w:sz w:val="40"/>
          <w:szCs w:val="40"/>
        </w:rPr>
        <w:t>SingAlong</w:t>
      </w:r>
      <w:proofErr w:type="spellEnd"/>
      <w:r w:rsidRPr="002C51B9">
        <w:rPr>
          <w:b/>
          <w:bCs/>
          <w:i/>
          <w:iCs/>
          <w:sz w:val="40"/>
          <w:szCs w:val="40"/>
        </w:rPr>
        <w:t xml:space="preserve"> </w:t>
      </w:r>
      <w:proofErr w:type="spellStart"/>
      <w:r w:rsidRPr="002C51B9">
        <w:rPr>
          <w:b/>
          <w:bCs/>
          <w:i/>
          <w:iCs/>
          <w:sz w:val="40"/>
          <w:szCs w:val="40"/>
        </w:rPr>
        <w:t>Kidz</w:t>
      </w:r>
      <w:proofErr w:type="spellEnd"/>
    </w:p>
    <w:p w14:paraId="1BB9D3D4" w14:textId="5CA0DB60" w:rsidR="00002127" w:rsidRPr="002C51B9" w:rsidRDefault="00002127" w:rsidP="002C51B9">
      <w:pPr>
        <w:jc w:val="center"/>
        <w:rPr>
          <w:b/>
          <w:bCs/>
          <w:i/>
          <w:iCs/>
          <w:sz w:val="40"/>
          <w:szCs w:val="40"/>
        </w:rPr>
      </w:pPr>
      <w:r w:rsidRPr="002C51B9">
        <w:rPr>
          <w:b/>
          <w:bCs/>
          <w:i/>
          <w:iCs/>
          <w:sz w:val="40"/>
          <w:szCs w:val="40"/>
        </w:rPr>
        <w:t>v/Anne-</w:t>
      </w:r>
      <w:r w:rsidR="00F30CC9" w:rsidRPr="002C51B9">
        <w:rPr>
          <w:b/>
          <w:bCs/>
          <w:i/>
          <w:iCs/>
          <w:sz w:val="40"/>
          <w:szCs w:val="40"/>
        </w:rPr>
        <w:t>G</w:t>
      </w:r>
      <w:r w:rsidRPr="002C51B9">
        <w:rPr>
          <w:b/>
          <w:bCs/>
          <w:i/>
          <w:iCs/>
          <w:sz w:val="40"/>
          <w:szCs w:val="40"/>
        </w:rPr>
        <w:t>rete Akselsen,</w:t>
      </w:r>
    </w:p>
    <w:p w14:paraId="5811A9F8" w14:textId="1DB98DA9" w:rsidR="00002127" w:rsidRPr="002C51B9" w:rsidRDefault="00002127" w:rsidP="002C51B9">
      <w:pPr>
        <w:jc w:val="center"/>
        <w:rPr>
          <w:b/>
          <w:bCs/>
          <w:i/>
          <w:iCs/>
          <w:sz w:val="40"/>
          <w:szCs w:val="40"/>
        </w:rPr>
      </w:pPr>
      <w:r w:rsidRPr="002C51B9">
        <w:rPr>
          <w:b/>
          <w:bCs/>
          <w:i/>
          <w:iCs/>
          <w:sz w:val="40"/>
          <w:szCs w:val="40"/>
        </w:rPr>
        <w:t>øvrige ledere og frivillige medarbeidere</w:t>
      </w:r>
    </w:p>
    <w:p w14:paraId="727C5C0A" w14:textId="27E3EF0F" w:rsidR="00002127" w:rsidRDefault="00002127"/>
    <w:p w14:paraId="6E56DD00" w14:textId="72E0E355" w:rsidR="00002127" w:rsidRPr="002C51B9" w:rsidRDefault="00002127">
      <w:pPr>
        <w:rPr>
          <w:b/>
          <w:bCs/>
          <w:sz w:val="24"/>
          <w:szCs w:val="24"/>
        </w:rPr>
      </w:pPr>
      <w:r w:rsidRPr="002C51B9">
        <w:rPr>
          <w:b/>
          <w:bCs/>
          <w:sz w:val="24"/>
          <w:szCs w:val="24"/>
        </w:rPr>
        <w:t>med følgende begrunnelse:</w:t>
      </w:r>
    </w:p>
    <w:p w14:paraId="33E8FB98" w14:textId="3860560F" w:rsidR="00002127" w:rsidRPr="002C51B9" w:rsidRDefault="00002127">
      <w:pPr>
        <w:rPr>
          <w:b/>
          <w:bCs/>
          <w:sz w:val="24"/>
          <w:szCs w:val="24"/>
        </w:rPr>
      </w:pPr>
      <w:proofErr w:type="spellStart"/>
      <w:r w:rsidRPr="002C51B9">
        <w:rPr>
          <w:b/>
          <w:bCs/>
          <w:sz w:val="24"/>
          <w:szCs w:val="24"/>
        </w:rPr>
        <w:t>SingAlong</w:t>
      </w:r>
      <w:proofErr w:type="spellEnd"/>
      <w:r w:rsidRPr="002C51B9">
        <w:rPr>
          <w:b/>
          <w:bCs/>
          <w:sz w:val="24"/>
          <w:szCs w:val="24"/>
        </w:rPr>
        <w:t xml:space="preserve"> er svaret på et viktig spørsmål som ble stilt i Grefsen menighet høsten 2010:</w:t>
      </w:r>
      <w:r w:rsidR="00E23733" w:rsidRPr="002C51B9">
        <w:rPr>
          <w:b/>
          <w:bCs/>
          <w:sz w:val="24"/>
          <w:szCs w:val="24"/>
        </w:rPr>
        <w:t xml:space="preserve"> </w:t>
      </w:r>
      <w:r w:rsidRPr="002C51B9">
        <w:rPr>
          <w:b/>
          <w:bCs/>
          <w:sz w:val="24"/>
          <w:szCs w:val="24"/>
        </w:rPr>
        <w:t>Kunne noen starte et kor for mennesker med spesielle behov? Anne-</w:t>
      </w:r>
      <w:r w:rsidR="00F30CC9" w:rsidRPr="002C51B9">
        <w:rPr>
          <w:b/>
          <w:bCs/>
          <w:sz w:val="24"/>
          <w:szCs w:val="24"/>
        </w:rPr>
        <w:t>G</w:t>
      </w:r>
      <w:r w:rsidRPr="002C51B9">
        <w:rPr>
          <w:b/>
          <w:bCs/>
          <w:sz w:val="24"/>
          <w:szCs w:val="24"/>
        </w:rPr>
        <w:t>rete Akselsen,</w:t>
      </w:r>
      <w:r w:rsidR="00F30CC9" w:rsidRPr="002C51B9">
        <w:rPr>
          <w:b/>
          <w:bCs/>
          <w:sz w:val="24"/>
          <w:szCs w:val="24"/>
        </w:rPr>
        <w:t xml:space="preserve"> </w:t>
      </w:r>
      <w:r w:rsidRPr="002C51B9">
        <w:rPr>
          <w:b/>
          <w:bCs/>
          <w:sz w:val="24"/>
          <w:szCs w:val="24"/>
        </w:rPr>
        <w:t xml:space="preserve">sammen med flere andre tok utfordringen og startet opp </w:t>
      </w:r>
      <w:proofErr w:type="spellStart"/>
      <w:r w:rsidRPr="002C51B9">
        <w:rPr>
          <w:b/>
          <w:bCs/>
          <w:sz w:val="24"/>
          <w:szCs w:val="24"/>
        </w:rPr>
        <w:t>SingAlong</w:t>
      </w:r>
      <w:proofErr w:type="spellEnd"/>
      <w:r w:rsidRPr="002C51B9">
        <w:rPr>
          <w:b/>
          <w:bCs/>
          <w:sz w:val="24"/>
          <w:szCs w:val="24"/>
        </w:rPr>
        <w:t xml:space="preserve"> samme høst.</w:t>
      </w:r>
    </w:p>
    <w:p w14:paraId="13ED4B44" w14:textId="5673671D" w:rsidR="00002127" w:rsidRPr="002C51B9" w:rsidRDefault="00002127">
      <w:pPr>
        <w:rPr>
          <w:b/>
          <w:bCs/>
          <w:sz w:val="24"/>
          <w:szCs w:val="24"/>
        </w:rPr>
      </w:pPr>
      <w:proofErr w:type="spellStart"/>
      <w:r w:rsidRPr="002C51B9">
        <w:rPr>
          <w:b/>
          <w:bCs/>
          <w:sz w:val="24"/>
          <w:szCs w:val="24"/>
        </w:rPr>
        <w:t>SingAlong</w:t>
      </w:r>
      <w:proofErr w:type="spellEnd"/>
      <w:r w:rsidRPr="002C51B9">
        <w:rPr>
          <w:b/>
          <w:bCs/>
          <w:sz w:val="24"/>
          <w:szCs w:val="24"/>
        </w:rPr>
        <w:t xml:space="preserve"> er blitt et stort musikalsk arbeid for mennesker med funksjonshemning og spesielle behov i hele Oslo. Det startet som et samarbeidsprosjekt mellom to menigheter, Grefsen og Nordberg, men er nå blitt et by</w:t>
      </w:r>
      <w:r w:rsidR="00F30CC9" w:rsidRPr="002C51B9">
        <w:rPr>
          <w:b/>
          <w:bCs/>
          <w:sz w:val="24"/>
          <w:szCs w:val="24"/>
        </w:rPr>
        <w:t>-</w:t>
      </w:r>
      <w:r w:rsidRPr="002C51B9">
        <w:rPr>
          <w:b/>
          <w:bCs/>
          <w:sz w:val="24"/>
          <w:szCs w:val="24"/>
        </w:rPr>
        <w:t xml:space="preserve">omfattende tiltak. Etter hvert ble det også utvidet med </w:t>
      </w:r>
      <w:r w:rsidR="00E23733" w:rsidRPr="002C51B9">
        <w:rPr>
          <w:b/>
          <w:bCs/>
          <w:sz w:val="24"/>
          <w:szCs w:val="24"/>
        </w:rPr>
        <w:t xml:space="preserve">et barnekor, </w:t>
      </w:r>
      <w:proofErr w:type="spellStart"/>
      <w:r w:rsidR="00E23733" w:rsidRPr="002C51B9">
        <w:rPr>
          <w:b/>
          <w:bCs/>
          <w:sz w:val="24"/>
          <w:szCs w:val="24"/>
        </w:rPr>
        <w:t>SingAlong</w:t>
      </w:r>
      <w:proofErr w:type="spellEnd"/>
      <w:r w:rsidR="00E23733" w:rsidRPr="002C51B9">
        <w:rPr>
          <w:b/>
          <w:bCs/>
          <w:sz w:val="24"/>
          <w:szCs w:val="24"/>
        </w:rPr>
        <w:t xml:space="preserve"> </w:t>
      </w:r>
      <w:proofErr w:type="spellStart"/>
      <w:r w:rsidR="00E23733" w:rsidRPr="002C51B9">
        <w:rPr>
          <w:b/>
          <w:bCs/>
          <w:sz w:val="24"/>
          <w:szCs w:val="24"/>
        </w:rPr>
        <w:t>Kidz</w:t>
      </w:r>
      <w:proofErr w:type="spellEnd"/>
      <w:r w:rsidR="00E23733" w:rsidRPr="002C51B9">
        <w:rPr>
          <w:b/>
          <w:bCs/>
          <w:sz w:val="24"/>
          <w:szCs w:val="24"/>
        </w:rPr>
        <w:t>. Arbeidet kunne ikke gitt slike resultater uten innsatsen fra alle frivillige i Grefsen menighet.</w:t>
      </w:r>
    </w:p>
    <w:p w14:paraId="2DCB47C3" w14:textId="2447B341" w:rsidR="00B60CB7" w:rsidRPr="002C51B9" w:rsidRDefault="00E23733">
      <w:pPr>
        <w:rPr>
          <w:b/>
          <w:bCs/>
          <w:sz w:val="24"/>
          <w:szCs w:val="24"/>
        </w:rPr>
      </w:pPr>
      <w:proofErr w:type="spellStart"/>
      <w:r w:rsidRPr="002C51B9">
        <w:rPr>
          <w:b/>
          <w:bCs/>
          <w:sz w:val="24"/>
          <w:szCs w:val="24"/>
        </w:rPr>
        <w:t>SingAlong</w:t>
      </w:r>
      <w:proofErr w:type="spellEnd"/>
      <w:r w:rsidRPr="002C51B9">
        <w:rPr>
          <w:b/>
          <w:bCs/>
          <w:sz w:val="24"/>
          <w:szCs w:val="24"/>
        </w:rPr>
        <w:t xml:space="preserve"> har skapt et trygt og stimulerende fellesskap hvor deltagerne synger,</w:t>
      </w:r>
      <w:r w:rsidR="00F30CC9" w:rsidRPr="002C51B9">
        <w:rPr>
          <w:b/>
          <w:bCs/>
          <w:sz w:val="24"/>
          <w:szCs w:val="24"/>
        </w:rPr>
        <w:t xml:space="preserve"> </w:t>
      </w:r>
      <w:r w:rsidRPr="002C51B9">
        <w:rPr>
          <w:b/>
          <w:bCs/>
          <w:sz w:val="24"/>
          <w:szCs w:val="24"/>
        </w:rPr>
        <w:t xml:space="preserve">ler og har det gøy sammen. </w:t>
      </w:r>
      <w:proofErr w:type="spellStart"/>
      <w:r w:rsidRPr="002C51B9">
        <w:rPr>
          <w:b/>
          <w:bCs/>
          <w:sz w:val="24"/>
          <w:szCs w:val="24"/>
        </w:rPr>
        <w:t>SingAlong</w:t>
      </w:r>
      <w:proofErr w:type="spellEnd"/>
      <w:r w:rsidRPr="002C51B9">
        <w:rPr>
          <w:b/>
          <w:bCs/>
          <w:sz w:val="24"/>
          <w:szCs w:val="24"/>
        </w:rPr>
        <w:t xml:space="preserve"> møtes til ukentlige øvelser</w:t>
      </w:r>
      <w:r w:rsidR="00B60CB7" w:rsidRPr="002C51B9">
        <w:rPr>
          <w:b/>
          <w:bCs/>
          <w:sz w:val="24"/>
          <w:szCs w:val="24"/>
        </w:rPr>
        <w:t>,</w:t>
      </w:r>
      <w:r w:rsidRPr="002C51B9">
        <w:rPr>
          <w:b/>
          <w:bCs/>
          <w:sz w:val="24"/>
          <w:szCs w:val="24"/>
        </w:rPr>
        <w:t xml:space="preserve"> åtte ganger før</w:t>
      </w:r>
      <w:r w:rsidR="00B60CB7" w:rsidRPr="002C51B9">
        <w:rPr>
          <w:b/>
          <w:bCs/>
          <w:sz w:val="24"/>
          <w:szCs w:val="24"/>
        </w:rPr>
        <w:t xml:space="preserve"> julespillet og åtte øvelser før påskespillet</w:t>
      </w:r>
      <w:r w:rsidR="004D28F0" w:rsidRPr="002C51B9">
        <w:rPr>
          <w:b/>
          <w:bCs/>
          <w:sz w:val="24"/>
          <w:szCs w:val="24"/>
        </w:rPr>
        <w:t xml:space="preserve">. </w:t>
      </w:r>
      <w:r w:rsidR="00B60CB7" w:rsidRPr="002C51B9">
        <w:rPr>
          <w:b/>
          <w:bCs/>
          <w:sz w:val="24"/>
          <w:szCs w:val="24"/>
        </w:rPr>
        <w:t xml:space="preserve"> I 2020 k</w:t>
      </w:r>
      <w:r w:rsidR="00F30CC9" w:rsidRPr="002C51B9">
        <w:rPr>
          <w:b/>
          <w:bCs/>
          <w:sz w:val="24"/>
          <w:szCs w:val="24"/>
        </w:rPr>
        <w:t>unne</w:t>
      </w:r>
      <w:r w:rsidR="00B60CB7" w:rsidRPr="002C51B9">
        <w:rPr>
          <w:b/>
          <w:bCs/>
          <w:sz w:val="24"/>
          <w:szCs w:val="24"/>
        </w:rPr>
        <w:t xml:space="preserve"> de feire</w:t>
      </w:r>
      <w:r w:rsidR="00F30CC9" w:rsidRPr="002C51B9">
        <w:rPr>
          <w:b/>
          <w:bCs/>
          <w:sz w:val="24"/>
          <w:szCs w:val="24"/>
        </w:rPr>
        <w:t>t</w:t>
      </w:r>
      <w:r w:rsidR="00B60CB7" w:rsidRPr="002C51B9">
        <w:rPr>
          <w:b/>
          <w:bCs/>
          <w:sz w:val="24"/>
          <w:szCs w:val="24"/>
        </w:rPr>
        <w:t xml:space="preserve"> 10-års jubileum.</w:t>
      </w:r>
    </w:p>
    <w:p w14:paraId="439C61F6" w14:textId="62D245FA" w:rsidR="00E23733" w:rsidRPr="002C51B9" w:rsidRDefault="00B60CB7">
      <w:pPr>
        <w:rPr>
          <w:b/>
          <w:bCs/>
          <w:sz w:val="24"/>
          <w:szCs w:val="24"/>
        </w:rPr>
      </w:pPr>
      <w:proofErr w:type="spellStart"/>
      <w:r w:rsidRPr="002C51B9">
        <w:rPr>
          <w:b/>
          <w:bCs/>
          <w:sz w:val="24"/>
          <w:szCs w:val="24"/>
        </w:rPr>
        <w:t>SingAlong</w:t>
      </w:r>
      <w:proofErr w:type="spellEnd"/>
      <w:r w:rsidRPr="002C51B9">
        <w:rPr>
          <w:b/>
          <w:bCs/>
          <w:sz w:val="24"/>
          <w:szCs w:val="24"/>
        </w:rPr>
        <w:t xml:space="preserve"> er et viktig og nyskapende arbeid. De bruker tekster,</w:t>
      </w:r>
      <w:r w:rsidR="004D28F0" w:rsidRPr="002C51B9">
        <w:rPr>
          <w:b/>
          <w:bCs/>
          <w:sz w:val="24"/>
          <w:szCs w:val="24"/>
        </w:rPr>
        <w:t xml:space="preserve"> </w:t>
      </w:r>
      <w:r w:rsidRPr="002C51B9">
        <w:rPr>
          <w:b/>
          <w:bCs/>
          <w:sz w:val="24"/>
          <w:szCs w:val="24"/>
        </w:rPr>
        <w:t>sang, musikk, bi</w:t>
      </w:r>
      <w:r w:rsidR="004D28F0" w:rsidRPr="002C51B9">
        <w:rPr>
          <w:b/>
          <w:bCs/>
          <w:sz w:val="24"/>
          <w:szCs w:val="24"/>
        </w:rPr>
        <w:t>l</w:t>
      </w:r>
      <w:r w:rsidRPr="002C51B9">
        <w:rPr>
          <w:b/>
          <w:bCs/>
          <w:sz w:val="24"/>
          <w:szCs w:val="24"/>
        </w:rPr>
        <w:t>der og dramatisering i sin formidling. De formidler vår kulturarv</w:t>
      </w:r>
      <w:r w:rsidR="004D28F0" w:rsidRPr="002C51B9">
        <w:rPr>
          <w:b/>
          <w:bCs/>
          <w:sz w:val="24"/>
          <w:szCs w:val="24"/>
        </w:rPr>
        <w:t xml:space="preserve"> med stort alvor, begeistring og spilleglede</w:t>
      </w:r>
      <w:r w:rsidR="00F30CC9" w:rsidRPr="002C51B9">
        <w:rPr>
          <w:b/>
          <w:bCs/>
          <w:sz w:val="24"/>
          <w:szCs w:val="24"/>
        </w:rPr>
        <w:t>,</w:t>
      </w:r>
      <w:r w:rsidRPr="002C51B9">
        <w:rPr>
          <w:b/>
          <w:bCs/>
          <w:sz w:val="24"/>
          <w:szCs w:val="24"/>
        </w:rPr>
        <w:t xml:space="preserve"> og skaper forestillinger som bryter ned skillelinjer og berører alle som er </w:t>
      </w:r>
      <w:r w:rsidR="00F30CC9" w:rsidRPr="002C51B9">
        <w:rPr>
          <w:b/>
          <w:bCs/>
          <w:sz w:val="24"/>
          <w:szCs w:val="24"/>
        </w:rPr>
        <w:t>til stede</w:t>
      </w:r>
      <w:r w:rsidRPr="002C51B9">
        <w:rPr>
          <w:b/>
          <w:bCs/>
          <w:sz w:val="24"/>
          <w:szCs w:val="24"/>
        </w:rPr>
        <w:t>.</w:t>
      </w:r>
    </w:p>
    <w:p w14:paraId="72BC8326" w14:textId="2BC485AE" w:rsidR="00037D06" w:rsidRPr="002C51B9" w:rsidRDefault="00037D06" w:rsidP="00037D06">
      <w:pPr>
        <w:rPr>
          <w:b/>
          <w:bCs/>
          <w:sz w:val="24"/>
          <w:szCs w:val="24"/>
        </w:rPr>
      </w:pPr>
      <w:r w:rsidRPr="002C51B9">
        <w:rPr>
          <w:b/>
          <w:bCs/>
          <w:sz w:val="24"/>
          <w:szCs w:val="24"/>
        </w:rPr>
        <w:t xml:space="preserve">Historielaget Grefsen – Kjelsås – Nydalen gir prisen på kr </w:t>
      </w:r>
      <w:proofErr w:type="gramStart"/>
      <w:r w:rsidRPr="002C51B9">
        <w:rPr>
          <w:b/>
          <w:bCs/>
          <w:sz w:val="24"/>
          <w:szCs w:val="24"/>
        </w:rPr>
        <w:t>10.000,-</w:t>
      </w:r>
      <w:proofErr w:type="gramEnd"/>
      <w:r w:rsidRPr="002C51B9">
        <w:rPr>
          <w:b/>
          <w:bCs/>
          <w:sz w:val="24"/>
          <w:szCs w:val="24"/>
        </w:rPr>
        <w:t xml:space="preserve"> til </w:t>
      </w:r>
      <w:proofErr w:type="spellStart"/>
      <w:r w:rsidRPr="002C51B9">
        <w:rPr>
          <w:b/>
          <w:bCs/>
          <w:sz w:val="24"/>
          <w:szCs w:val="24"/>
        </w:rPr>
        <w:t>SingAlong</w:t>
      </w:r>
      <w:proofErr w:type="spellEnd"/>
      <w:r w:rsidRPr="002C51B9">
        <w:rPr>
          <w:b/>
          <w:bCs/>
          <w:sz w:val="24"/>
          <w:szCs w:val="24"/>
        </w:rPr>
        <w:t xml:space="preserve"> og </w:t>
      </w:r>
      <w:proofErr w:type="spellStart"/>
      <w:r w:rsidRPr="002C51B9">
        <w:rPr>
          <w:b/>
          <w:bCs/>
          <w:sz w:val="24"/>
          <w:szCs w:val="24"/>
        </w:rPr>
        <w:t>SingAlong</w:t>
      </w:r>
      <w:proofErr w:type="spellEnd"/>
      <w:r w:rsidRPr="002C51B9">
        <w:rPr>
          <w:b/>
          <w:bCs/>
          <w:sz w:val="24"/>
          <w:szCs w:val="24"/>
        </w:rPr>
        <w:t xml:space="preserve"> </w:t>
      </w:r>
      <w:proofErr w:type="spellStart"/>
      <w:r w:rsidRPr="002C51B9">
        <w:rPr>
          <w:b/>
          <w:bCs/>
          <w:sz w:val="24"/>
          <w:szCs w:val="24"/>
        </w:rPr>
        <w:t>Kidz</w:t>
      </w:r>
      <w:proofErr w:type="spellEnd"/>
      <w:r w:rsidRPr="002C51B9">
        <w:rPr>
          <w:b/>
          <w:bCs/>
          <w:sz w:val="24"/>
          <w:szCs w:val="24"/>
        </w:rPr>
        <w:t xml:space="preserve"> v/Anne-Grete Akselsen og øvrige ledere og frivillige medarbeidere.</w:t>
      </w:r>
    </w:p>
    <w:p w14:paraId="37D3816E" w14:textId="37C11AAE" w:rsidR="00037D06" w:rsidRPr="002C51B9" w:rsidRDefault="00037D06">
      <w:pPr>
        <w:rPr>
          <w:b/>
          <w:bCs/>
          <w:sz w:val="24"/>
          <w:szCs w:val="24"/>
        </w:rPr>
      </w:pPr>
    </w:p>
    <w:p w14:paraId="4F2AFDBA" w14:textId="77777777" w:rsidR="00DE096B" w:rsidRDefault="00DE096B" w:rsidP="00DE096B">
      <w:pPr>
        <w:pStyle w:val="Ingenmellomrom"/>
        <w:rPr>
          <w:b/>
          <w:bCs/>
        </w:rPr>
      </w:pPr>
    </w:p>
    <w:p w14:paraId="20383050" w14:textId="0D4FF307" w:rsidR="00B60CB7" w:rsidRPr="00DE096B" w:rsidRDefault="00B60CB7" w:rsidP="00DE096B">
      <w:pPr>
        <w:pStyle w:val="Ingenmellomrom"/>
        <w:jc w:val="center"/>
        <w:rPr>
          <w:b/>
          <w:bCs/>
        </w:rPr>
      </w:pPr>
      <w:r w:rsidRPr="00DE096B">
        <w:rPr>
          <w:b/>
          <w:bCs/>
        </w:rPr>
        <w:t>Tore faller                                                                                                Nina omland</w:t>
      </w:r>
    </w:p>
    <w:p w14:paraId="50EC4417" w14:textId="78603E78" w:rsidR="00B60CB7" w:rsidRPr="00DE096B" w:rsidRDefault="00B60CB7" w:rsidP="00DE096B">
      <w:pPr>
        <w:pStyle w:val="Ingenmellomrom"/>
        <w:jc w:val="center"/>
        <w:rPr>
          <w:b/>
          <w:bCs/>
        </w:rPr>
      </w:pPr>
      <w:r w:rsidRPr="00DE096B">
        <w:rPr>
          <w:b/>
          <w:bCs/>
        </w:rPr>
        <w:t>Leder av historielaget                                                                   Leder av kulturvernprisen</w:t>
      </w:r>
    </w:p>
    <w:sectPr w:rsidR="00B60CB7" w:rsidRPr="00DE096B" w:rsidSect="00DE09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1418" w:bottom="851" w:left="1418" w:header="720" w:footer="720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40070" w14:textId="77777777" w:rsidR="00720140" w:rsidRDefault="00720140" w:rsidP="00D17EAC">
      <w:pPr>
        <w:spacing w:after="0" w:line="240" w:lineRule="auto"/>
      </w:pPr>
      <w:r>
        <w:separator/>
      </w:r>
    </w:p>
  </w:endnote>
  <w:endnote w:type="continuationSeparator" w:id="0">
    <w:p w14:paraId="1401143E" w14:textId="77777777" w:rsidR="00720140" w:rsidRDefault="00720140" w:rsidP="00D17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78695" w14:textId="77777777" w:rsidR="00D17EAC" w:rsidRDefault="00D17EA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45E39" w14:textId="77777777" w:rsidR="00D17EAC" w:rsidRDefault="00D17EAC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763BA" w14:textId="77777777" w:rsidR="00D17EAC" w:rsidRDefault="00D17EA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4F1B5" w14:textId="77777777" w:rsidR="00720140" w:rsidRDefault="00720140" w:rsidP="00D17EAC">
      <w:pPr>
        <w:spacing w:after="0" w:line="240" w:lineRule="auto"/>
      </w:pPr>
      <w:r>
        <w:separator/>
      </w:r>
    </w:p>
  </w:footnote>
  <w:footnote w:type="continuationSeparator" w:id="0">
    <w:p w14:paraId="56DA8313" w14:textId="77777777" w:rsidR="00720140" w:rsidRDefault="00720140" w:rsidP="00D17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F9878" w14:textId="35C8363A" w:rsidR="00D17EAC" w:rsidRDefault="00806AF8">
    <w:pPr>
      <w:pStyle w:val="Topptekst"/>
    </w:pPr>
    <w:r>
      <w:rPr>
        <w:noProof/>
      </w:rPr>
      <w:pict w14:anchorId="5CD513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7168532" o:spid="_x0000_s2071" type="#_x0000_t75" style="position:absolute;margin-left:0;margin-top:0;width:519.75pt;height:686.1pt;z-index:-251657216;mso-position-horizontal:center;mso-position-horizontal-relative:margin;mso-position-vertical:center;mso-position-vertical-relative:margin" o:allowincell="f">
          <v:imagedata r:id="rId1" o:title="LOGO,a4aab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03459" w14:textId="7556496E" w:rsidR="00D17EAC" w:rsidRDefault="00806AF8">
    <w:pPr>
      <w:pStyle w:val="Topptekst"/>
    </w:pPr>
    <w:r>
      <w:rPr>
        <w:noProof/>
      </w:rPr>
      <w:pict w14:anchorId="0A4BFA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7168533" o:spid="_x0000_s2072" type="#_x0000_t75" style="position:absolute;margin-left:0;margin-top:0;width:519.75pt;height:686.1pt;z-index:-251656192;mso-position-horizontal:center;mso-position-horizontal-relative:margin;mso-position-vertical:center;mso-position-vertical-relative:margin" o:allowincell="f">
          <v:imagedata r:id="rId1" o:title="LOGO,a4aab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A8AFC" w14:textId="6CEF21A3" w:rsidR="00D17EAC" w:rsidRDefault="00806AF8">
    <w:pPr>
      <w:pStyle w:val="Topptekst"/>
    </w:pPr>
    <w:r>
      <w:rPr>
        <w:noProof/>
      </w:rPr>
      <w:pict w14:anchorId="2CEA5B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7168531" o:spid="_x0000_s2070" type="#_x0000_t75" style="position:absolute;margin-left:0;margin-top:0;width:519.75pt;height:686.1pt;z-index:-251658240;mso-position-horizontal:center;mso-position-horizontal-relative:margin;mso-position-vertical:center;mso-position-vertical-relative:margin" o:allowincell="f">
          <v:imagedata r:id="rId1" o:title="LOGO,a4aab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127"/>
    <w:rsid w:val="00002127"/>
    <w:rsid w:val="000121C7"/>
    <w:rsid w:val="00037D06"/>
    <w:rsid w:val="002C51B9"/>
    <w:rsid w:val="00342100"/>
    <w:rsid w:val="004D28F0"/>
    <w:rsid w:val="00551785"/>
    <w:rsid w:val="00653118"/>
    <w:rsid w:val="00720140"/>
    <w:rsid w:val="00800263"/>
    <w:rsid w:val="00806AF8"/>
    <w:rsid w:val="00B60CB7"/>
    <w:rsid w:val="00C9214A"/>
    <w:rsid w:val="00D17EAC"/>
    <w:rsid w:val="00DE096B"/>
    <w:rsid w:val="00DE202A"/>
    <w:rsid w:val="00E23733"/>
    <w:rsid w:val="00F30CC9"/>
    <w:rsid w:val="00F5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  <w14:docId w14:val="55F54F35"/>
  <w15:chartTrackingRefBased/>
  <w15:docId w15:val="{FC7A7B27-8109-4898-BC1A-BA85E14D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17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17EAC"/>
    <w:rPr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D17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17EAC"/>
    <w:rPr>
      <w:lang w:val="nb-NO"/>
    </w:rPr>
  </w:style>
  <w:style w:type="paragraph" w:styleId="Ingenmellomrom">
    <w:name w:val="No Spacing"/>
    <w:uiPriority w:val="1"/>
    <w:qFormat/>
    <w:rsid w:val="00DE096B"/>
    <w:pPr>
      <w:spacing w:after="0" w:line="240" w:lineRule="auto"/>
    </w:pPr>
    <w:rPr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Omland</dc:creator>
  <cp:keywords/>
  <dc:description/>
  <cp:lastModifiedBy>Anne-Gurin Garvik</cp:lastModifiedBy>
  <cp:revision>2</cp:revision>
  <cp:lastPrinted>2021-10-06T14:24:00Z</cp:lastPrinted>
  <dcterms:created xsi:type="dcterms:W3CDTF">2021-10-06T14:25:00Z</dcterms:created>
  <dcterms:modified xsi:type="dcterms:W3CDTF">2021-10-06T14:25:00Z</dcterms:modified>
</cp:coreProperties>
</file>